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B1" w:rsidRPr="006430B1" w:rsidRDefault="006430B1" w:rsidP="006430B1">
      <w:pPr>
        <w:jc w:val="center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АДМИНИСТРАЦИЯ ЛОБИНСКОГО СЕЛЬСОВЕТА </w:t>
      </w:r>
    </w:p>
    <w:p w:rsidR="006430B1" w:rsidRPr="006430B1" w:rsidRDefault="006430B1" w:rsidP="006430B1">
      <w:pPr>
        <w:jc w:val="center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6430B1" w:rsidRPr="006430B1" w:rsidRDefault="006430B1" w:rsidP="006430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0B1" w:rsidRPr="006430B1" w:rsidRDefault="006430B1" w:rsidP="006430B1">
      <w:pPr>
        <w:jc w:val="center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ПОСТАНОВЛЕНИЕ   </w:t>
      </w:r>
    </w:p>
    <w:p w:rsidR="006430B1" w:rsidRPr="006430B1" w:rsidRDefault="006430B1" w:rsidP="006430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30B1" w:rsidRPr="006430B1" w:rsidRDefault="006430B1" w:rsidP="006430B1">
      <w:pPr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28.03.2018г.                               </w:t>
      </w:r>
      <w:proofErr w:type="spellStart"/>
      <w:r w:rsidRPr="006430B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6430B1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№22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ритуальных услуг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>содержании</w:t>
      </w:r>
      <w:proofErr w:type="gramEnd"/>
      <w:r w:rsidRPr="006430B1">
        <w:rPr>
          <w:rFonts w:ascii="Times New Roman" w:hAnsi="Times New Roman" w:cs="Times New Roman"/>
          <w:sz w:val="28"/>
          <w:szCs w:val="28"/>
        </w:rPr>
        <w:t xml:space="preserve"> мест захоронения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30B1" w:rsidRPr="006430B1" w:rsidRDefault="006430B1" w:rsidP="006430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 xml:space="preserve">В соответствии с пунктом 22 части 1 статьи 14 Федерального закона от 06.10.2003 № 131-ФЗ "Об общих принципах организации местного самоуправления в Российской Федерации", в целях создания условий для организации ритуальных услуг и содержания мест захоронения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0B1">
        <w:rPr>
          <w:rFonts w:ascii="Times New Roman" w:hAnsi="Times New Roman" w:cs="Times New Roman"/>
          <w:sz w:val="28"/>
          <w:szCs w:val="28"/>
        </w:rPr>
        <w:t xml:space="preserve"> сельского поселения Краснозерского района Новосибирской области, руководствуясь ст. 5 п. 23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gramEnd"/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6430B1">
        <w:rPr>
          <w:rFonts w:ascii="Times New Roman" w:hAnsi="Times New Roman" w:cs="Times New Roman"/>
          <w:sz w:val="28"/>
          <w:szCs w:val="28"/>
        </w:rPr>
        <w:t>:</w:t>
      </w:r>
    </w:p>
    <w:p w:rsidR="006430B1" w:rsidRPr="006430B1" w:rsidRDefault="006430B1" w:rsidP="006430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об организации ритуальных услуг и содержании мест захоронения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6430B1" w:rsidRPr="006430B1" w:rsidRDefault="006430B1" w:rsidP="006430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Опубликовать данное решение в периодическом печатном издании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6430B1">
        <w:rPr>
          <w:rFonts w:ascii="Times New Roman" w:hAnsi="Times New Roman" w:cs="Times New Roman"/>
          <w:sz w:val="28"/>
          <w:szCs w:val="28"/>
        </w:rPr>
        <w:t>».</w:t>
      </w:r>
    </w:p>
    <w:p w:rsidR="006430B1" w:rsidRPr="006430B1" w:rsidRDefault="006430B1" w:rsidP="006430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</w:t>
      </w:r>
      <w:r w:rsidRPr="006430B1">
        <w:rPr>
          <w:rFonts w:ascii="Times New Roman" w:hAnsi="Times New Roman" w:cs="Times New Roman"/>
          <w:sz w:val="28"/>
          <w:szCs w:val="28"/>
        </w:rPr>
        <w:t>.</w:t>
      </w:r>
    </w:p>
    <w:p w:rsidR="006430B1" w:rsidRPr="006430B1" w:rsidRDefault="006430B1" w:rsidP="006430B1">
      <w:pPr>
        <w:pStyle w:val="6"/>
        <w:rPr>
          <w:szCs w:val="28"/>
        </w:rPr>
      </w:pPr>
    </w:p>
    <w:p w:rsidR="006430B1" w:rsidRPr="006430B1" w:rsidRDefault="006430B1" w:rsidP="006430B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430B1" w:rsidRDefault="006430B1" w:rsidP="006430B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430B1" w:rsidRPr="006430B1" w:rsidRDefault="006430B1" w:rsidP="006430B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430B1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6430B1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6430B1" w:rsidRPr="006430B1" w:rsidRDefault="006430B1" w:rsidP="006430B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430B1">
        <w:rPr>
          <w:rFonts w:ascii="Times New Roman" w:hAnsi="Times New Roman" w:cs="Times New Roman"/>
          <w:bCs/>
          <w:sz w:val="28"/>
          <w:szCs w:val="28"/>
        </w:rPr>
        <w:t>Краснозерского района</w:t>
      </w:r>
    </w:p>
    <w:p w:rsidR="006430B1" w:rsidRDefault="006430B1" w:rsidP="00643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Ю.А.Довгаль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430B1" w:rsidRDefault="006430B1" w:rsidP="00643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0B1" w:rsidRDefault="006430B1" w:rsidP="00643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0B1" w:rsidRDefault="006430B1" w:rsidP="00643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0B1" w:rsidRDefault="006430B1" w:rsidP="00643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0B1" w:rsidRDefault="006430B1" w:rsidP="00643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0B1" w:rsidRDefault="006430B1" w:rsidP="00643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0B1" w:rsidRPr="006430B1" w:rsidRDefault="006430B1" w:rsidP="006430B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30B1">
        <w:rPr>
          <w:rFonts w:ascii="Times New Roman" w:hAnsi="Times New Roman" w:cs="Times New Roman"/>
          <w:sz w:val="20"/>
          <w:szCs w:val="20"/>
        </w:rPr>
        <w:t>Коваль Л.В.</w:t>
      </w:r>
    </w:p>
    <w:p w:rsidR="006430B1" w:rsidRPr="006430B1" w:rsidRDefault="006430B1" w:rsidP="006430B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430B1">
        <w:rPr>
          <w:rFonts w:ascii="Times New Roman" w:hAnsi="Times New Roman" w:cs="Times New Roman"/>
          <w:sz w:val="20"/>
          <w:szCs w:val="20"/>
        </w:rPr>
        <w:t xml:space="preserve">70-131             </w:t>
      </w:r>
      <w:r w:rsidRPr="006430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6430B1" w:rsidRPr="006430B1" w:rsidRDefault="006430B1" w:rsidP="006430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430B1" w:rsidRPr="006430B1" w:rsidRDefault="006430B1" w:rsidP="006430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:rsidR="006430B1" w:rsidRPr="006430B1" w:rsidRDefault="006430B1" w:rsidP="006430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  Утверждено</w:t>
      </w:r>
    </w:p>
    <w:p w:rsidR="006430B1" w:rsidRPr="006430B1" w:rsidRDefault="00CD34D9" w:rsidP="006430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6430B1" w:rsidRPr="006430B1" w:rsidRDefault="00CD34D9" w:rsidP="006430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430B1" w:rsidRPr="006430B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430B1" w:rsidRPr="006430B1" w:rsidRDefault="006430B1" w:rsidP="006430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Краснозерского района </w:t>
      </w:r>
    </w:p>
    <w:p w:rsidR="006430B1" w:rsidRPr="006430B1" w:rsidRDefault="006430B1" w:rsidP="006430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                     Новосибирской области</w:t>
      </w:r>
    </w:p>
    <w:p w:rsidR="006430B1" w:rsidRPr="006430B1" w:rsidRDefault="00CD34D9" w:rsidP="006430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28.03.2018 г. №21</w:t>
      </w:r>
    </w:p>
    <w:p w:rsidR="006430B1" w:rsidRPr="006430B1" w:rsidRDefault="006430B1" w:rsidP="006430B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430B1" w:rsidRPr="006430B1" w:rsidRDefault="006430B1" w:rsidP="006430B1">
      <w:pPr>
        <w:pStyle w:val="6"/>
        <w:jc w:val="left"/>
        <w:rPr>
          <w:szCs w:val="28"/>
        </w:rPr>
      </w:pPr>
      <w:r w:rsidRPr="006430B1">
        <w:rPr>
          <w:szCs w:val="28"/>
        </w:rPr>
        <w:t xml:space="preserve"> </w:t>
      </w:r>
    </w:p>
    <w:p w:rsidR="006430B1" w:rsidRPr="006430B1" w:rsidRDefault="006430B1" w:rsidP="006430B1">
      <w:pPr>
        <w:pStyle w:val="6"/>
        <w:rPr>
          <w:szCs w:val="28"/>
        </w:rPr>
      </w:pPr>
      <w:r w:rsidRPr="006430B1">
        <w:rPr>
          <w:szCs w:val="28"/>
        </w:rPr>
        <w:t>ПОЛОЖЕНИЕ</w:t>
      </w:r>
    </w:p>
    <w:p w:rsidR="006430B1" w:rsidRPr="006430B1" w:rsidRDefault="006430B1" w:rsidP="006430B1">
      <w:pPr>
        <w:pStyle w:val="6"/>
        <w:rPr>
          <w:szCs w:val="28"/>
        </w:rPr>
      </w:pPr>
      <w:r w:rsidRPr="006430B1">
        <w:rPr>
          <w:szCs w:val="28"/>
        </w:rPr>
        <w:t>об  организации  ритуальных услуг и содержании</w:t>
      </w:r>
    </w:p>
    <w:p w:rsidR="006430B1" w:rsidRPr="006430B1" w:rsidRDefault="006430B1" w:rsidP="006430B1">
      <w:pPr>
        <w:pStyle w:val="6"/>
        <w:rPr>
          <w:szCs w:val="28"/>
        </w:rPr>
      </w:pPr>
      <w:r w:rsidRPr="006430B1">
        <w:rPr>
          <w:szCs w:val="28"/>
        </w:rPr>
        <w:t xml:space="preserve">мест захоронения на территории </w:t>
      </w:r>
      <w:proofErr w:type="spellStart"/>
      <w:r w:rsidR="00CD34D9">
        <w:rPr>
          <w:szCs w:val="28"/>
        </w:rPr>
        <w:t>Лобинского</w:t>
      </w:r>
      <w:proofErr w:type="spellEnd"/>
      <w:r w:rsidRPr="006430B1">
        <w:rPr>
          <w:szCs w:val="28"/>
        </w:rPr>
        <w:t xml:space="preserve"> сельсовета</w:t>
      </w:r>
    </w:p>
    <w:p w:rsidR="006430B1" w:rsidRPr="006430B1" w:rsidRDefault="006430B1" w:rsidP="006430B1">
      <w:pPr>
        <w:pStyle w:val="6"/>
        <w:rPr>
          <w:szCs w:val="28"/>
        </w:rPr>
      </w:pPr>
      <w:r w:rsidRPr="006430B1">
        <w:rPr>
          <w:szCs w:val="28"/>
        </w:rPr>
        <w:t xml:space="preserve"> Краснозерского района Новосибирской области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требованиями Федерального закона от 6 октября 2003 года № 131-ФЗ "Об общих принципах организации местного самоуправления в Российской Федерации", Федерального закона от 12 января 1996 года № 8-ФЗ "О погребении и похоронном деле" и устанавливает порядок осуществления деятельности по организации ритуальных услуг и содержанию мест захоронения на территории </w:t>
      </w:r>
      <w:proofErr w:type="spellStart"/>
      <w:r w:rsidR="00CD34D9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  <w:proofErr w:type="gramEnd"/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2. В настоящем Положении под ритуальными услугами в соответствии с федеральным законодательством понимается предоставление населению определенного перечня услуг по погребению на безвозмездной основе или за плату. К ритуальным услугам относятся: оформление документов, необходимых для погребения, выделение места под захоронение.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3. Организация похоронного дела на территории </w:t>
      </w:r>
      <w:proofErr w:type="spellStart"/>
      <w:r w:rsidR="00CD34D9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осуществляется органами местного самоуправления в соответствии с законодательством Российской Федерации и настоящим Положением.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4. Погребение умершего и оказание услуг по погребению может осуществляться специализированными службами по вопросам похоронного дела и исполнителями волеизъявления умершего.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5. Администрация </w:t>
      </w:r>
      <w:proofErr w:type="spellStart"/>
      <w:r w:rsidR="00CD34D9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D34D9">
        <w:rPr>
          <w:rFonts w:ascii="Times New Roman" w:hAnsi="Times New Roman" w:cs="Times New Roman"/>
          <w:sz w:val="28"/>
          <w:szCs w:val="28"/>
        </w:rPr>
        <w:t xml:space="preserve"> </w:t>
      </w:r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вправе: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а) принимать решения о создании мест погребения на территории </w:t>
      </w:r>
      <w:proofErr w:type="spellStart"/>
      <w:r w:rsidR="00CD34D9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в соответствии с законодательством Российской Федерации;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б) утверждает правила содержания (обслуживания) мест погребения.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6. При отсутствии лиц, взявших на себя обязанность осуществить погребение умершего, или при невозможности осуществить ими погребение, а также при не</w:t>
      </w:r>
      <w:r w:rsidR="00CD34D9">
        <w:rPr>
          <w:rFonts w:ascii="Times New Roman" w:hAnsi="Times New Roman" w:cs="Times New Roman"/>
          <w:sz w:val="28"/>
          <w:szCs w:val="28"/>
        </w:rPr>
        <w:t xml:space="preserve"> </w:t>
      </w:r>
      <w:r w:rsidRPr="006430B1">
        <w:rPr>
          <w:rFonts w:ascii="Times New Roman" w:hAnsi="Times New Roman" w:cs="Times New Roman"/>
          <w:sz w:val="28"/>
          <w:szCs w:val="28"/>
        </w:rPr>
        <w:t xml:space="preserve">установлении личности умершего погребение осуществляется </w:t>
      </w:r>
      <w:r w:rsidRPr="006430B1">
        <w:rPr>
          <w:rFonts w:ascii="Times New Roman" w:hAnsi="Times New Roman" w:cs="Times New Roman"/>
          <w:sz w:val="28"/>
          <w:szCs w:val="28"/>
        </w:rPr>
        <w:lastRenderedPageBreak/>
        <w:t>специализированными службами в пределах гарантированного перечня услуг по погребению.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7. Выбор и отвод земельного участка для размещения мест погребения осуществляется органами местного самоуправления.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>Погребение умершего разрешается производить только на общественном кладбище (далее - кладбище) на отведенном участке земли для погребения.</w:t>
      </w:r>
      <w:proofErr w:type="gramEnd"/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9. Погребение 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>умерших</w:t>
      </w:r>
      <w:proofErr w:type="gramEnd"/>
      <w:r w:rsidRPr="006430B1">
        <w:rPr>
          <w:rFonts w:ascii="Times New Roman" w:hAnsi="Times New Roman" w:cs="Times New Roman"/>
          <w:sz w:val="28"/>
          <w:szCs w:val="28"/>
        </w:rPr>
        <w:t xml:space="preserve"> на кладбище осуществляется индивидуально для каждого умершего.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10. Для погребения умершего отводится участок земли по норме 6 м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430B1">
        <w:rPr>
          <w:rFonts w:ascii="Times New Roman" w:hAnsi="Times New Roman" w:cs="Times New Roman"/>
          <w:sz w:val="28"/>
          <w:szCs w:val="28"/>
        </w:rPr>
        <w:t xml:space="preserve"> (2 </w:t>
      </w:r>
      <w:proofErr w:type="spellStart"/>
      <w:r w:rsidRPr="006430B1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3). 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>Для обслуживания могил дополнительно отводится по длинной стороне 1 метр между участками, по короткой - 0,5 м.</w:t>
      </w:r>
      <w:proofErr w:type="gramEnd"/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11. Отвод участка земли для погребения осуществляется при предъявлении лицом, взявшим на себя обязанность осуществлять погребение умершего, свидетельства о смерти.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12. Самовольное погребение в не отведенных для этого участках земли не допускается.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13. Погребение на закрытых кладбищах запрещено.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>Погребение рядом с ранее умершим на закрытых для погребения кладбищах производится с разрешения администрации сельского поселения при наличии на этом месте свободного участка земли или могилы ранее умершего близкого родственника, либо ранее умершего супруга.</w:t>
      </w:r>
      <w:proofErr w:type="gramEnd"/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15. Не допускается погребение в проходах между могилами, на обочинах дорог, в пределах зеленых зон, чужих территорий.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16. Устройство оград вокруг могил на действующих кладбищах разрешается высотой не более 0,6 - 0,7 м, установка оград не должна преграждать свободный доступ к другим могилам или проходам по территории кладбища.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17. Администрация </w:t>
      </w:r>
      <w:proofErr w:type="spellStart"/>
      <w:r w:rsidR="00BB29E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должна содержать кладбища в надлежащем порядке и обеспечить: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обустройство кладбищ;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содержание в исправном состоянии ограждения территории кладбища;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вывоз мусора по мере накопления;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строгое соблюдение санитарно-экологических требований, норм и правил захоронения.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18. При отсутствии надлежащего ухода за могилой по истечении кладбищенского периода по вопросам похоронного дела администрация </w:t>
      </w:r>
      <w:proofErr w:type="spellStart"/>
      <w:r w:rsidR="00BB29E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BB29EE">
        <w:rPr>
          <w:rFonts w:ascii="Times New Roman" w:hAnsi="Times New Roman" w:cs="Times New Roman"/>
          <w:sz w:val="28"/>
          <w:szCs w:val="28"/>
        </w:rPr>
        <w:t xml:space="preserve"> </w:t>
      </w:r>
      <w:r w:rsidRPr="006430B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 вправе составить акт о нарушении и установить на могиле табличку с предупреждением о необходимости приведения могилы в порядок. В случае отсутствия заинтересованных лиц и не</w:t>
      </w:r>
      <w:r w:rsidR="00BB29EE">
        <w:rPr>
          <w:rFonts w:ascii="Times New Roman" w:hAnsi="Times New Roman" w:cs="Times New Roman"/>
          <w:sz w:val="28"/>
          <w:szCs w:val="28"/>
        </w:rPr>
        <w:t xml:space="preserve"> </w:t>
      </w:r>
      <w:r w:rsidRPr="006430B1">
        <w:rPr>
          <w:rFonts w:ascii="Times New Roman" w:hAnsi="Times New Roman" w:cs="Times New Roman"/>
          <w:sz w:val="28"/>
          <w:szCs w:val="28"/>
        </w:rPr>
        <w:t>приведения могилы в порядок по истечении трех лет с момента предупреждения администрация сельского поселения принимает решение о возможности использования участка земли для нового погребения.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19 Посетители кладбища должны: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lastRenderedPageBreak/>
        <w:t>- соблюдать общественный порядок и тишину на территории кладбища;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поддерживать чистоту и порядок на месте захоронения;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осуществлять уход за могилой;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не засорять территорию кладбища.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20. Посетители кладбища вправе: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посещать территорию кладбища;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сажать цветы на могиле;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беспрепятственно подъезжать к территории кладбища в случаях установки (замены) надмогильных сооружений.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21. На территории кладбища запрещается: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повреждать, уничтожать зеленые насаждения, рвать цветы;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повреждать, уничтожать надмогильные сооружения;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разжигать костры;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осуществлять самовольный выброс мусора;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- приводить животных.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22. В случае ненадлежащего исполнения и (или) неисполнения настоящего Положения физические лица, должностные лица, юридические лица независимо от организационно-правовых форм несут уголовную, административную, гражданскую и дисциплинарную ответственность в соответствии с законодательством Российской Федерации.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 xml:space="preserve">23. Для осуществления общественного </w:t>
      </w:r>
      <w:proofErr w:type="gramStart"/>
      <w:r w:rsidRPr="006430B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430B1">
        <w:rPr>
          <w:rFonts w:ascii="Times New Roman" w:hAnsi="Times New Roman" w:cs="Times New Roman"/>
          <w:sz w:val="28"/>
          <w:szCs w:val="28"/>
        </w:rPr>
        <w:t xml:space="preserve"> деятельностью в сфере похоронного дела могут создаваться попечительские (наблюдательные) советы по вопросам похоронного дела при органе местного самоуправления.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30B1">
        <w:rPr>
          <w:rFonts w:ascii="Times New Roman" w:hAnsi="Times New Roman" w:cs="Times New Roman"/>
          <w:sz w:val="28"/>
          <w:szCs w:val="28"/>
        </w:rPr>
        <w:t>24. При обнаружении старых военных и ранее неизвестных захоронений органы местного самоуправления обязаны обозначить и зарегистрировать места захоронения, а в необходимых случаях - организовать перезахоронение останков погибших. Запрещается поиск и вскрытие старых военных и ранее неизвестных захоронений гражданами или юридическими лицами, не имеющими официального разрешения на такую деятельность.</w:t>
      </w:r>
    </w:p>
    <w:p w:rsidR="006430B1" w:rsidRPr="006430B1" w:rsidRDefault="006430B1" w:rsidP="006430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1A7C" w:rsidRPr="006430B1" w:rsidRDefault="00901A7C">
      <w:pPr>
        <w:rPr>
          <w:rFonts w:ascii="Times New Roman" w:hAnsi="Times New Roman" w:cs="Times New Roman"/>
          <w:sz w:val="28"/>
          <w:szCs w:val="28"/>
        </w:rPr>
      </w:pPr>
    </w:p>
    <w:sectPr w:rsidR="00901A7C" w:rsidRPr="00643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46A23"/>
    <w:multiLevelType w:val="hybridMultilevel"/>
    <w:tmpl w:val="B4B07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6430B1"/>
    <w:rsid w:val="006430B1"/>
    <w:rsid w:val="00901A7C"/>
    <w:rsid w:val="00BB29EE"/>
    <w:rsid w:val="00CD3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6430B1"/>
    <w:pPr>
      <w:keepNext/>
      <w:widowControl w:val="0"/>
      <w:tabs>
        <w:tab w:val="num" w:pos="0"/>
      </w:tabs>
      <w:suppressAutoHyphens/>
      <w:spacing w:after="0" w:line="240" w:lineRule="auto"/>
      <w:ind w:left="1152" w:hanging="1152"/>
      <w:jc w:val="center"/>
      <w:outlineLvl w:val="5"/>
    </w:pPr>
    <w:rPr>
      <w:rFonts w:ascii="Times New Roman" w:eastAsia="Andale Sans UI" w:hAnsi="Times New Roman" w:cs="Times New Roman"/>
      <w:kern w:val="2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6430B1"/>
    <w:rPr>
      <w:rFonts w:ascii="Times New Roman" w:eastAsia="Andale Sans UI" w:hAnsi="Times New Roman" w:cs="Times New Roman"/>
      <w:kern w:val="2"/>
      <w:sz w:val="28"/>
      <w:szCs w:val="24"/>
      <w:lang w:eastAsia="en-US"/>
    </w:rPr>
  </w:style>
  <w:style w:type="paragraph" w:styleId="a3">
    <w:name w:val="No Spacing"/>
    <w:uiPriority w:val="1"/>
    <w:qFormat/>
    <w:rsid w:val="006430B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1143</Words>
  <Characters>6518</Characters>
  <Application>Microsoft Office Word</Application>
  <DocSecurity>0</DocSecurity>
  <Lines>54</Lines>
  <Paragraphs>15</Paragraphs>
  <ScaleCrop>false</ScaleCrop>
  <Company>Microsoft</Company>
  <LinksUpToDate>false</LinksUpToDate>
  <CharactersWithSpaces>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4</cp:revision>
  <dcterms:created xsi:type="dcterms:W3CDTF">2018-03-30T07:59:00Z</dcterms:created>
  <dcterms:modified xsi:type="dcterms:W3CDTF">2018-03-30T08:06:00Z</dcterms:modified>
</cp:coreProperties>
</file>